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82" w:rsidRDefault="000B413A" w:rsidP="00A1178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Zašto nam komarci piju krv?</w:t>
      </w:r>
    </w:p>
    <w:p w:rsidR="00A11782" w:rsidRDefault="000D6CC1" w:rsidP="00A11782">
      <w:pPr>
        <w:rPr>
          <w:noProof/>
        </w:rPr>
      </w:pPr>
      <w:r w:rsidRPr="000D6CC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94B7" wp14:editId="6C66FB1B">
                <wp:simplePos x="0" y="0"/>
                <wp:positionH relativeFrom="column">
                  <wp:posOffset>1524318</wp:posOffset>
                </wp:positionH>
                <wp:positionV relativeFrom="page">
                  <wp:posOffset>1219200</wp:posOffset>
                </wp:positionV>
                <wp:extent cx="476885" cy="476885"/>
                <wp:effectExtent l="0" t="0" r="0" b="0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47688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62BA73" id="Oval 3" o:spid="_x0000_s1026" style="position:absolute;margin-left:120.05pt;margin-top:96pt;width:37.5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" stroked="f" strokeweight="1pt">
                <v:fill r:id="rId6" o:title="" recolor="t" rotate="t" type="frame"/>
                <v:stroke joinstyle="miter"/>
                <w10:wrap anchory="page"/>
              </v:oval>
            </w:pict>
          </mc:Fallback>
        </mc:AlternateContent>
      </w:r>
      <w:r w:rsidR="00A11782">
        <w:rPr>
          <w:noProof/>
          <w:lang w:eastAsia="hr-HR"/>
        </w:rPr>
        <w:drawing>
          <wp:inline distT="0" distB="0" distL="0" distR="0" wp14:anchorId="0F23B33A" wp14:editId="679F81DF">
            <wp:extent cx="477079" cy="45720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a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60" cy="46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782">
        <w:rPr>
          <w:noProof/>
        </w:rPr>
        <w:t xml:space="preserve"> </w:t>
      </w:r>
      <w:r w:rsidR="00A11782">
        <w:rPr>
          <w:noProof/>
          <w:lang w:eastAsia="hr-HR"/>
        </w:rPr>
        <w:drawing>
          <wp:inline distT="0" distB="0" distL="0" distR="0" wp14:anchorId="6D4644FD" wp14:editId="3BD19D37">
            <wp:extent cx="477078" cy="457200"/>
            <wp:effectExtent l="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je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53" cy="46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782">
        <w:rPr>
          <w:noProof/>
        </w:rPr>
        <w:t xml:space="preserve"> </w:t>
      </w:r>
      <w:r w:rsidR="00A11782">
        <w:rPr>
          <w:noProof/>
          <w:lang w:eastAsia="hr-HR"/>
        </w:rPr>
        <w:drawing>
          <wp:inline distT="0" distB="0" distL="0" distR="0" wp14:anchorId="738911D5" wp14:editId="6C7E03D3">
            <wp:extent cx="443484" cy="457200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6-150x150 - kopij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C35">
        <w:rPr>
          <w:b/>
          <w:noProof/>
          <w:sz w:val="26"/>
          <w:szCs w:val="26"/>
          <w:lang w:eastAsia="hr-HR"/>
        </w:rPr>
        <w:t xml:space="preserve"> </w:t>
      </w:r>
      <w:r w:rsidR="00A11782">
        <w:rPr>
          <w:noProof/>
        </w:rPr>
        <w:t xml:space="preserve"> </w:t>
      </w:r>
      <w:r>
        <w:rPr>
          <w:noProof/>
        </w:rPr>
        <w:t xml:space="preserve">                       </w:t>
      </w:r>
      <w:r w:rsidR="00A11782">
        <w:rPr>
          <w:noProof/>
        </w:rPr>
        <w:t xml:space="preserve">Barbara, Danijela, Mirela, </w:t>
      </w:r>
      <w:r w:rsidR="00D96C35">
        <w:rPr>
          <w:noProof/>
        </w:rPr>
        <w:t>Nataly</w:t>
      </w:r>
    </w:p>
    <w:p w:rsidR="00A11782" w:rsidRPr="000303FE" w:rsidRDefault="00A11782" w:rsidP="00A11782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t xml:space="preserve">Komarci su mali dvokrilni kukci koji žive u svim područjima svijeta, te su ujedno jedna od najrasprostranjenijih taksonomskih skupina na Zemlji. Mogu preživjeti </w:t>
      </w:r>
      <w:r w:rsidR="007B1656">
        <w:rPr>
          <w:rFonts w:cstheme="minorHAnsi"/>
          <w:sz w:val="24"/>
          <w:szCs w:val="24"/>
        </w:rPr>
        <w:t>u velikom rasponu klimatskih uv</w:t>
      </w:r>
      <w:r w:rsidRPr="00356312">
        <w:rPr>
          <w:rFonts w:cstheme="minorHAnsi"/>
          <w:sz w:val="24"/>
          <w:szCs w:val="24"/>
        </w:rPr>
        <w:t>jeta, od vrućih tropskih do hladnih sjevernih predjela. U svijetu je poznato više od 3000 vrsta, dok su u Hrvatskoj do sad zabilježene 52 vrste komaraca. Na području Istre zabilježena je 31 vrsta, a najpoznatija i najrasprostranjenija je Obični komarac (</w:t>
      </w:r>
      <w:proofErr w:type="spellStart"/>
      <w:r w:rsidRPr="00D93E78">
        <w:rPr>
          <w:rFonts w:cstheme="minorHAnsi"/>
          <w:i/>
          <w:sz w:val="24"/>
          <w:szCs w:val="24"/>
        </w:rPr>
        <w:t>Culex</w:t>
      </w:r>
      <w:proofErr w:type="spellEnd"/>
      <w:r w:rsidRPr="00D93E78">
        <w:rPr>
          <w:rFonts w:cstheme="minorHAnsi"/>
          <w:i/>
          <w:sz w:val="24"/>
          <w:szCs w:val="24"/>
        </w:rPr>
        <w:t xml:space="preserve"> </w:t>
      </w:r>
      <w:proofErr w:type="spellStart"/>
      <w:r w:rsidRPr="00D93E78">
        <w:rPr>
          <w:rFonts w:cstheme="minorHAnsi"/>
          <w:i/>
          <w:sz w:val="24"/>
          <w:szCs w:val="24"/>
        </w:rPr>
        <w:t>pipiens</w:t>
      </w:r>
      <w:proofErr w:type="spellEnd"/>
      <w:r w:rsidRPr="00356312">
        <w:rPr>
          <w:rFonts w:cstheme="minorHAnsi"/>
          <w:sz w:val="24"/>
          <w:szCs w:val="24"/>
        </w:rPr>
        <w:t>). Osim „</w:t>
      </w:r>
      <w:r w:rsidR="00836CC5" w:rsidRPr="00356312">
        <w:rPr>
          <w:rFonts w:cstheme="minorHAnsi"/>
          <w:sz w:val="24"/>
          <w:szCs w:val="24"/>
        </w:rPr>
        <w:t>doma</w:t>
      </w:r>
      <w:r w:rsidR="00836CC5">
        <w:rPr>
          <w:rFonts w:cstheme="minorHAnsi"/>
          <w:sz w:val="24"/>
          <w:szCs w:val="24"/>
        </w:rPr>
        <w:t>ć</w:t>
      </w:r>
      <w:r w:rsidR="00836CC5" w:rsidRPr="00356312">
        <w:rPr>
          <w:rFonts w:cstheme="minorHAnsi"/>
          <w:sz w:val="24"/>
          <w:szCs w:val="24"/>
        </w:rPr>
        <w:t>ih</w:t>
      </w:r>
      <w:r w:rsidRPr="00356312">
        <w:rPr>
          <w:rFonts w:cstheme="minorHAnsi"/>
          <w:sz w:val="24"/>
          <w:szCs w:val="24"/>
        </w:rPr>
        <w:t>“ vr</w:t>
      </w:r>
      <w:r w:rsidR="007B1656">
        <w:rPr>
          <w:rFonts w:cstheme="minorHAnsi"/>
          <w:sz w:val="24"/>
          <w:szCs w:val="24"/>
        </w:rPr>
        <w:t>s</w:t>
      </w:r>
      <w:r w:rsidRPr="00356312">
        <w:rPr>
          <w:rFonts w:cstheme="minorHAnsi"/>
          <w:sz w:val="24"/>
          <w:szCs w:val="24"/>
        </w:rPr>
        <w:t>ta komaraca, u Istri nalazimo i na invazivnu vrstu Azijskog tigrastog komarca (</w:t>
      </w:r>
      <w:proofErr w:type="spellStart"/>
      <w:r w:rsidRPr="00D93E78">
        <w:rPr>
          <w:rFonts w:cstheme="minorHAnsi"/>
          <w:i/>
          <w:sz w:val="24"/>
          <w:szCs w:val="24"/>
        </w:rPr>
        <w:t>Aedes</w:t>
      </w:r>
      <w:proofErr w:type="spellEnd"/>
      <w:r w:rsidRPr="00D93E78">
        <w:rPr>
          <w:rFonts w:cstheme="minorHAnsi"/>
          <w:i/>
          <w:sz w:val="24"/>
          <w:szCs w:val="24"/>
        </w:rPr>
        <w:t xml:space="preserve"> (</w:t>
      </w:r>
      <w:proofErr w:type="spellStart"/>
      <w:r w:rsidRPr="00D93E78">
        <w:rPr>
          <w:rFonts w:cstheme="minorHAnsi"/>
          <w:i/>
          <w:sz w:val="24"/>
          <w:szCs w:val="24"/>
        </w:rPr>
        <w:t>Stegomia</w:t>
      </w:r>
      <w:proofErr w:type="spellEnd"/>
      <w:r w:rsidRPr="00D93E78">
        <w:rPr>
          <w:rFonts w:cstheme="minorHAnsi"/>
          <w:i/>
          <w:sz w:val="24"/>
          <w:szCs w:val="24"/>
        </w:rPr>
        <w:t xml:space="preserve">) </w:t>
      </w:r>
      <w:proofErr w:type="spellStart"/>
      <w:r w:rsidRPr="00D93E78">
        <w:rPr>
          <w:rFonts w:cstheme="minorHAnsi"/>
          <w:i/>
          <w:sz w:val="24"/>
          <w:szCs w:val="24"/>
        </w:rPr>
        <w:t>albopictus</w:t>
      </w:r>
      <w:proofErr w:type="spellEnd"/>
      <w:r w:rsidRPr="00356312">
        <w:rPr>
          <w:rFonts w:cstheme="minorHAnsi"/>
          <w:sz w:val="24"/>
          <w:szCs w:val="24"/>
        </w:rPr>
        <w:t xml:space="preserve">), čije širenje prati Zavod za javno zdravstvo </w:t>
      </w:r>
      <w:r w:rsidR="00836CC5" w:rsidRPr="00356312">
        <w:rPr>
          <w:rFonts w:cstheme="minorHAnsi"/>
          <w:sz w:val="24"/>
          <w:szCs w:val="24"/>
        </w:rPr>
        <w:t>Ist</w:t>
      </w:r>
      <w:r w:rsidR="00836CC5">
        <w:rPr>
          <w:rFonts w:cstheme="minorHAnsi"/>
          <w:sz w:val="24"/>
          <w:szCs w:val="24"/>
        </w:rPr>
        <w:t>ar</w:t>
      </w:r>
      <w:r w:rsidR="00836CC5" w:rsidRPr="00356312">
        <w:rPr>
          <w:rFonts w:cstheme="minorHAnsi"/>
          <w:sz w:val="24"/>
          <w:szCs w:val="24"/>
        </w:rPr>
        <w:t xml:space="preserve">ske </w:t>
      </w:r>
      <w:r w:rsidRPr="00356312">
        <w:rPr>
          <w:rFonts w:cstheme="minorHAnsi"/>
          <w:sz w:val="24"/>
          <w:szCs w:val="24"/>
        </w:rPr>
        <w:t xml:space="preserve">županije u suradnji s Institutom za poljoprivredu i turizam Poreč i Gradom </w:t>
      </w:r>
      <w:proofErr w:type="spellStart"/>
      <w:r w:rsidRPr="00356312">
        <w:rPr>
          <w:rFonts w:cstheme="minorHAnsi"/>
          <w:sz w:val="24"/>
          <w:szCs w:val="24"/>
        </w:rPr>
        <w:t>Porečom</w:t>
      </w:r>
      <w:proofErr w:type="spellEnd"/>
      <w:r w:rsidRPr="00356312">
        <w:rPr>
          <w:rFonts w:cstheme="minorHAnsi"/>
          <w:sz w:val="24"/>
          <w:szCs w:val="24"/>
        </w:rPr>
        <w:t xml:space="preserve">. Tigrasti komarac je relativno malen sa tipičnim crnim sjajnim ljuskama i srebrno bijelim ljuskama na člancima nogu i </w:t>
      </w:r>
      <w:proofErr w:type="spellStart"/>
      <w:r w:rsidRPr="00356312">
        <w:rPr>
          <w:rFonts w:cstheme="minorHAnsi"/>
          <w:sz w:val="24"/>
          <w:szCs w:val="24"/>
        </w:rPr>
        <w:t>pipalima</w:t>
      </w:r>
      <w:proofErr w:type="spellEnd"/>
      <w:r w:rsidRPr="00356312">
        <w:rPr>
          <w:rFonts w:cstheme="minorHAnsi"/>
          <w:sz w:val="24"/>
          <w:szCs w:val="24"/>
        </w:rPr>
        <w:t xml:space="preserve">. Na dorzalnom dijelu prsnog koša se nalazi bijela pruga po čemu ga i raspoznajemo. </w:t>
      </w: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t>Kada su u stadiju ličinke, komarci jako brzo rastu, a hrane se bakterijama ili organskom tvari koja se nalazi u vodi na način da filtriraju vodu. Zanimljivo je i to, da jedna takva ličinka u jednom danu može p</w:t>
      </w:r>
      <w:r w:rsidR="00993D65">
        <w:rPr>
          <w:rFonts w:cstheme="minorHAnsi"/>
          <w:sz w:val="24"/>
          <w:szCs w:val="24"/>
        </w:rPr>
        <w:t xml:space="preserve">rofiltrirati čak 1 litru vode.  </w:t>
      </w:r>
      <w:r w:rsidRPr="00356312">
        <w:rPr>
          <w:rFonts w:cstheme="minorHAnsi"/>
          <w:sz w:val="24"/>
          <w:szCs w:val="24"/>
        </w:rPr>
        <w:t xml:space="preserve">Odrasli komarci se hrane nektarom što im daje snagu za let, no kada ženke polažu jaja, treba im puno više energije koju dobivaju iz kvalitetne hrane – krvi. Ženke komarca pronalaze svoju hranu na način da lete i traže domaćina od kojeg će uzeti krv, što mi kao ljudi </w:t>
      </w:r>
      <w:r w:rsidR="007B1656">
        <w:rPr>
          <w:rFonts w:cstheme="minorHAnsi"/>
          <w:sz w:val="24"/>
          <w:szCs w:val="24"/>
        </w:rPr>
        <w:t>svjedočimo</w:t>
      </w:r>
      <w:r w:rsidR="007B1656" w:rsidRPr="00356312">
        <w:rPr>
          <w:rFonts w:cstheme="minorHAnsi"/>
          <w:sz w:val="24"/>
          <w:szCs w:val="24"/>
        </w:rPr>
        <w:t xml:space="preserve"> </w:t>
      </w:r>
      <w:r w:rsidRPr="00356312">
        <w:rPr>
          <w:rFonts w:cstheme="minorHAnsi"/>
          <w:sz w:val="24"/>
          <w:szCs w:val="24"/>
        </w:rPr>
        <w:t>kada dosadni komarci lete oko nas i čujemo njihovo zujanje. Zanimljivo je i to da prilikom traženja hrane, odnosno domaćina, neke vrste mogu odletjeti i do 30 km od legla, što im omogućuju malena krila koja su lagana i pomiču se oko 600 puta u sekundi. Razlog zbog kojeg nas ubod komarca svrbi, leži u tome što komarac jednom cjevčicom usisava našu krv, dok kroz drugu cjevčicu otpušta sadržaj pljuvačne žlijezde koji sprječava zgrušavanje krvi, na što naše tijelo reagira oteklinom i svrbežom.</w:t>
      </w: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t>Kako možemo spriječiti širenje komaraca?</w:t>
      </w: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t>Obilne kiše stvaraju idealne uvjete za razvoj legla komaraca. Osim što se razvijaju u prirodnim vodama stajaćicama, komarci često nalaze pogodna mjesta za razvoj u dvorištima i vrtovima. Njihov razvoj ovisi o vodi, a mogu se prilagoditi i čistim i onečišćenim vodama, te različitim prirodnim i antropogenim staništima. U proljeće, prve vrste komaraca koje se pojavljuju obično dolaze iz šumskih područja i poplavnih površina, dok dolaskom toplijih dana i uz dovoljno vode u okolišu, legla komaraca postaju aktivna i u naseljima u našim dvorištima. Stoga, potrebno je redovito prazniti i čistiti spremnike za vodu, posude za zalijevanje, pojilice za životinje i slične posude koje zadržavaju vodu poput posuda za cvijeće i guma. Uz to, spremnike za vodu zaštititi poklopcima, gustim mrežama ili folijama. Pomaže i redovito uklanjanje otpada kao što su limenke, gume, bačve i druge vrste krupnog otpada u kojima se može zaustavljati voda i postati stanište komaraca.</w:t>
      </w: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lastRenderedPageBreak/>
        <w:t xml:space="preserve">Mjere suzbijanja komaraca poput zaprašivanja su efikasne, no za sobom ostavljaju posljedice na ekosustav. Kemikalije koje se koriste su, osim za komarce, štetne i za pčele i druge </w:t>
      </w:r>
      <w:r w:rsidR="007B1656">
        <w:rPr>
          <w:rFonts w:cstheme="minorHAnsi"/>
          <w:sz w:val="24"/>
          <w:szCs w:val="24"/>
        </w:rPr>
        <w:t>oprašivače</w:t>
      </w:r>
      <w:r w:rsidRPr="00356312">
        <w:rPr>
          <w:rFonts w:cstheme="minorHAnsi"/>
          <w:sz w:val="24"/>
          <w:szCs w:val="24"/>
        </w:rPr>
        <w:t>,</w:t>
      </w:r>
      <w:r w:rsidR="00F952C9">
        <w:rPr>
          <w:rFonts w:cstheme="minorHAnsi"/>
          <w:sz w:val="24"/>
          <w:szCs w:val="24"/>
        </w:rPr>
        <w:t xml:space="preserve"> ali i za zdravlje ljudi. Stoga je potrebno </w:t>
      </w:r>
      <w:r w:rsidRPr="00356312">
        <w:rPr>
          <w:rFonts w:cstheme="minorHAnsi"/>
          <w:sz w:val="24"/>
          <w:szCs w:val="24"/>
        </w:rPr>
        <w:t>provoditi ekološki prihvatljive metode</w:t>
      </w:r>
      <w:r w:rsidR="00F952C9">
        <w:rPr>
          <w:rFonts w:cstheme="minorHAnsi"/>
          <w:sz w:val="24"/>
          <w:szCs w:val="24"/>
        </w:rPr>
        <w:t>,</w:t>
      </w:r>
      <w:r w:rsidRPr="00356312">
        <w:rPr>
          <w:rFonts w:cstheme="minorHAnsi"/>
          <w:sz w:val="24"/>
          <w:szCs w:val="24"/>
        </w:rPr>
        <w:t xml:space="preserve"> poput one koja se testira u Istri. Jedna od mjera za kontrolu brojnosti tigrastog komarca koju provodi Zavod za javno zdravstvo Ist</w:t>
      </w:r>
      <w:r w:rsidR="007B1656">
        <w:rPr>
          <w:rFonts w:cstheme="minorHAnsi"/>
          <w:sz w:val="24"/>
          <w:szCs w:val="24"/>
        </w:rPr>
        <w:t>ar</w:t>
      </w:r>
      <w:r w:rsidRPr="00356312">
        <w:rPr>
          <w:rFonts w:cstheme="minorHAnsi"/>
          <w:sz w:val="24"/>
          <w:szCs w:val="24"/>
        </w:rPr>
        <w:t>ske županije je korištenje sterilnih jedinki mužjaka iste vrste (</w:t>
      </w:r>
      <w:proofErr w:type="spellStart"/>
      <w:r w:rsidRPr="00356312">
        <w:rPr>
          <w:rFonts w:cstheme="minorHAnsi"/>
          <w:sz w:val="24"/>
          <w:szCs w:val="24"/>
        </w:rPr>
        <w:t>eng</w:t>
      </w:r>
      <w:proofErr w:type="spellEnd"/>
      <w:r w:rsidRPr="00356312">
        <w:rPr>
          <w:rFonts w:cstheme="minorHAnsi"/>
          <w:sz w:val="24"/>
          <w:szCs w:val="24"/>
        </w:rPr>
        <w:t xml:space="preserve">. </w:t>
      </w:r>
      <w:proofErr w:type="spellStart"/>
      <w:r w:rsidRPr="0035631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terile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insect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technique</w:t>
      </w:r>
      <w:proofErr w:type="spellEnd"/>
      <w:r>
        <w:rPr>
          <w:rFonts w:cstheme="minorHAnsi"/>
          <w:sz w:val="24"/>
          <w:szCs w:val="24"/>
        </w:rPr>
        <w:t xml:space="preserve">, SIT). </w:t>
      </w:r>
      <w:r w:rsidRPr="00356312">
        <w:rPr>
          <w:rFonts w:cstheme="minorHAnsi"/>
          <w:sz w:val="24"/>
          <w:szCs w:val="24"/>
        </w:rPr>
        <w:t xml:space="preserve">Ova metoda uključuje puštanje sterilnih mužjaka komaraca u prirodnu populaciju. Kada se sterilni mužjaci pare s divljim ženkama iste vrste, ženke polažu jaja iz kojih se ne razvijaju novi komarci. Ako se sterilni mužjaci puštaju u dovoljnom broju i kroz duže vrijeme, oni se pare s velikim brojem ženki, što na kraju dovodi do značajnog smanjenja broja tigrastih komaraca u tom području. </w:t>
      </w:r>
    </w:p>
    <w:p w:rsidR="00356312" w:rsidRPr="00356312" w:rsidRDefault="00356312" w:rsidP="00356312">
      <w:pPr>
        <w:jc w:val="both"/>
        <w:rPr>
          <w:rFonts w:cstheme="minorHAnsi"/>
          <w:sz w:val="24"/>
          <w:szCs w:val="24"/>
        </w:rPr>
      </w:pPr>
      <w:r w:rsidRPr="00356312">
        <w:rPr>
          <w:rFonts w:cstheme="minorHAnsi"/>
          <w:sz w:val="24"/>
          <w:szCs w:val="24"/>
        </w:rPr>
        <w:t xml:space="preserve">No, iako su nama ljudima komarci nepoželjni, </w:t>
      </w:r>
      <w:r w:rsidR="00836CC5">
        <w:rPr>
          <w:rFonts w:cstheme="minorHAnsi"/>
          <w:sz w:val="24"/>
          <w:szCs w:val="24"/>
        </w:rPr>
        <w:t>m</w:t>
      </w:r>
      <w:r w:rsidR="00836CC5" w:rsidRPr="00356312">
        <w:rPr>
          <w:rFonts w:cstheme="minorHAnsi"/>
          <w:sz w:val="24"/>
          <w:szCs w:val="24"/>
        </w:rPr>
        <w:t xml:space="preserve">oramo </w:t>
      </w:r>
      <w:r w:rsidRPr="00356312">
        <w:rPr>
          <w:rFonts w:cstheme="minorHAnsi"/>
          <w:sz w:val="24"/>
          <w:szCs w:val="24"/>
        </w:rPr>
        <w:t xml:space="preserve">napomenuti da i oni imaju svoju ekološku ulogu. Odrasle jedinke i njihova jaja su važan izvor hrane za mnoge vrste životinja, uključujući ribe, ptice, vodozemce i druge insekte. Iako su poznati po svojoj ulozi u širenju bolesti, neki komarci su i </w:t>
      </w:r>
      <w:r w:rsidR="007B1656">
        <w:rPr>
          <w:rFonts w:cstheme="minorHAnsi"/>
          <w:sz w:val="24"/>
          <w:szCs w:val="24"/>
        </w:rPr>
        <w:t>oprašivači</w:t>
      </w:r>
      <w:r w:rsidRPr="00356312">
        <w:rPr>
          <w:rFonts w:cstheme="minorHAnsi"/>
          <w:sz w:val="24"/>
          <w:szCs w:val="24"/>
        </w:rPr>
        <w:t>. Također, larve komaraca doprinose ekosustavu razgrađujući organske tvari u vodi, što pomaže u ciklusu hranjivih tvari u prirodi.</w:t>
      </w:r>
    </w:p>
    <w:p w:rsidR="00A11782" w:rsidRDefault="00A82C20" w:rsidP="00A117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836B7" w:rsidRDefault="001836B7" w:rsidP="00A11782">
      <w:pPr>
        <w:rPr>
          <w:rFonts w:cstheme="minorHAnsi"/>
          <w:sz w:val="24"/>
          <w:szCs w:val="24"/>
        </w:rPr>
      </w:pPr>
    </w:p>
    <w:p w:rsidR="00E37083" w:rsidRDefault="00E37083" w:rsidP="00E37083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37083">
        <w:rPr>
          <w:rFonts w:ascii="Calibri" w:eastAsia="Calibri" w:hAnsi="Calibri" w:cs="Times New Roman"/>
          <w:sz w:val="24"/>
          <w:szCs w:val="24"/>
        </w:rPr>
        <w:t>Pozivamo sve ljubitelje prirode da nam se obrate ukoliko imaju bilo kakvih pitanja, dilema ili sumnji na promjene u prirodnom okolišu.</w:t>
      </w:r>
    </w:p>
    <w:p w:rsidR="00735FCC" w:rsidRPr="00E37083" w:rsidRDefault="00735FCC" w:rsidP="00E37083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37083" w:rsidRPr="00E37083" w:rsidRDefault="00E37083" w:rsidP="00E370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37083">
        <w:rPr>
          <w:rFonts w:ascii="Palatino Linotype" w:eastAsia="Times New Roman" w:hAnsi="Palatino Linotype" w:cs="Times New Roman"/>
          <w:noProof/>
          <w:sz w:val="24"/>
          <w:szCs w:val="24"/>
          <w:lang w:eastAsia="hr-HR"/>
        </w:rPr>
        <w:drawing>
          <wp:inline distT="0" distB="0" distL="0" distR="0" wp14:anchorId="6C036E02" wp14:editId="5AA0440D">
            <wp:extent cx="704850" cy="495300"/>
            <wp:effectExtent l="0" t="0" r="0" b="0"/>
            <wp:docPr id="12" name="Slika 12" descr="C:\Users\mirela\Desktop\b326b5f8d23cd1e0f18df4c9265416f7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ela\Desktop\b326b5f8d23cd1e0f18df4c9265416f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9" b="12327"/>
                    <a:stretch/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7083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15F9458" wp14:editId="5ACAC3D7">
            <wp:extent cx="475615" cy="475615"/>
            <wp:effectExtent l="0" t="0" r="635" b="63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7083">
        <w:rPr>
          <w:rFonts w:ascii="Calibri" w:eastAsia="Calibri" w:hAnsi="Calibri" w:cs="Times New Roman"/>
          <w:sz w:val="24"/>
          <w:szCs w:val="24"/>
        </w:rPr>
        <w:t xml:space="preserve"> </w:t>
      </w:r>
      <w:r w:rsidRPr="00E37083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2FC80113" wp14:editId="26DDF3F2">
            <wp:extent cx="533400" cy="4667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530225" cy="4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083" w:rsidRPr="00E37083" w:rsidRDefault="00F75731" w:rsidP="00E37083">
      <w:pPr>
        <w:jc w:val="both"/>
        <w:rPr>
          <w:rFonts w:ascii="Calibri" w:eastAsia="Calibri" w:hAnsi="Calibri" w:cs="Times New Roman"/>
          <w:sz w:val="24"/>
          <w:szCs w:val="24"/>
        </w:rPr>
      </w:pPr>
      <w:hyperlink r:id="rId14" w:history="1">
        <w:r w:rsidR="00E37083" w:rsidRPr="00E37083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https://www.facebook.com/civporec</w:t>
        </w:r>
      </w:hyperlink>
      <w:r w:rsidR="00E37083" w:rsidRPr="00E3708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37083" w:rsidRPr="00E37083" w:rsidRDefault="00F75731" w:rsidP="00E37083">
      <w:pPr>
        <w:jc w:val="both"/>
        <w:rPr>
          <w:rFonts w:ascii="Calibri" w:eastAsia="Calibri" w:hAnsi="Calibri" w:cs="Times New Roman"/>
          <w:sz w:val="24"/>
          <w:szCs w:val="24"/>
        </w:rPr>
      </w:pPr>
      <w:hyperlink r:id="rId15" w:history="1">
        <w:r w:rsidR="00E37083" w:rsidRPr="00E37083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https://www.instagram.com/civ_porec/?hl=hr</w:t>
        </w:r>
      </w:hyperlink>
      <w:r w:rsidR="00E37083" w:rsidRPr="00E3708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20A3E" w:rsidRPr="00E37083" w:rsidRDefault="00F75731" w:rsidP="00E37083">
      <w:pPr>
        <w:tabs>
          <w:tab w:val="left" w:pos="1094"/>
        </w:tabs>
        <w:rPr>
          <w:rFonts w:cstheme="minorHAnsi"/>
          <w:sz w:val="24"/>
          <w:szCs w:val="24"/>
        </w:rPr>
      </w:pPr>
      <w:hyperlink r:id="rId16" w:history="1">
        <w:r w:rsidR="00E37083" w:rsidRPr="00E37083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http://civ.iptpo.hr/</w:t>
        </w:r>
      </w:hyperlink>
      <w:r w:rsidR="00A11782" w:rsidRPr="00E37083">
        <w:rPr>
          <w:rFonts w:cstheme="minorHAnsi"/>
          <w:sz w:val="24"/>
          <w:szCs w:val="24"/>
        </w:rPr>
        <w:tab/>
      </w:r>
    </w:p>
    <w:sectPr w:rsidR="00F20A3E" w:rsidRPr="00E3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A"/>
    <w:rsid w:val="00013CBC"/>
    <w:rsid w:val="000B413A"/>
    <w:rsid w:val="000D6CC1"/>
    <w:rsid w:val="00112AA3"/>
    <w:rsid w:val="00165713"/>
    <w:rsid w:val="001836B7"/>
    <w:rsid w:val="001D35A4"/>
    <w:rsid w:val="00200E3D"/>
    <w:rsid w:val="003179D1"/>
    <w:rsid w:val="00356312"/>
    <w:rsid w:val="00521022"/>
    <w:rsid w:val="00537E6D"/>
    <w:rsid w:val="005E5EFE"/>
    <w:rsid w:val="00661C21"/>
    <w:rsid w:val="00730B12"/>
    <w:rsid w:val="00735FCC"/>
    <w:rsid w:val="0078262D"/>
    <w:rsid w:val="007B1656"/>
    <w:rsid w:val="00815DBB"/>
    <w:rsid w:val="00836CC5"/>
    <w:rsid w:val="008638B8"/>
    <w:rsid w:val="00993D65"/>
    <w:rsid w:val="00A11782"/>
    <w:rsid w:val="00A442C2"/>
    <w:rsid w:val="00A82C20"/>
    <w:rsid w:val="00AD038C"/>
    <w:rsid w:val="00BA32A2"/>
    <w:rsid w:val="00BA71A4"/>
    <w:rsid w:val="00BB25F1"/>
    <w:rsid w:val="00C070A4"/>
    <w:rsid w:val="00D93E78"/>
    <w:rsid w:val="00D96C35"/>
    <w:rsid w:val="00DC01FA"/>
    <w:rsid w:val="00E37083"/>
    <w:rsid w:val="00EA264B"/>
    <w:rsid w:val="00EE5830"/>
    <w:rsid w:val="00F20A3E"/>
    <w:rsid w:val="00F75731"/>
    <w:rsid w:val="00F952C9"/>
    <w:rsid w:val="00FD0D5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40E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F40E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AA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6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6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6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6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6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40E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F40E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AA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6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6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6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6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068">
              <w:marLeft w:val="0"/>
              <w:marRight w:val="0"/>
              <w:marTop w:val="48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iv.iptpo.h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civ_porec/?hl=hr" TargetMode="External"/><Relationship Id="rId10" Type="http://schemas.openxmlformats.org/officeDocument/2006/relationships/hyperlink" Target="https://www.facebook.com/civpore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civpore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Damijanić</dc:creator>
  <cp:lastModifiedBy>Barbara Sladonja</cp:lastModifiedBy>
  <cp:revision>2</cp:revision>
  <dcterms:created xsi:type="dcterms:W3CDTF">2024-06-11T07:46:00Z</dcterms:created>
  <dcterms:modified xsi:type="dcterms:W3CDTF">2024-06-11T07:46:00Z</dcterms:modified>
</cp:coreProperties>
</file>